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"http:///bien-7158.html"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Proximité étangs d'Ixelles et Flagey : grand appartement 3 chambres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4953000" cy="337185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  <w:u w:val="single"/>
        </w:rPr>
        <w:t xml:space="preserve">Ixelles (réf 2616 B) :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 proximité des étangs d'Ixelles et de la Place Flagey, nous vous proposons ce </w:t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grand appartement 3 chambres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 situé au 1er étage d'un </w:t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PETIT IMMEUBLE SANS CHARGES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. L'appartement se compose d'un grand séjour avec cuisine ouverte (donnant accès à la terrasse arrière), 3 chambres, une buanderie, un WC séparé et une salle de bain avec 2ème WC. </w:t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ELECTRICITE AUX NORMES ! Chaudière individuelle au gaz à condensation (récemment installée)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. Cave également vendue avec l'appartement. Peb : G (datant d'avant travaux de rénovations). Contactez-nous pour plus d'informations ou une visite !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369.000 €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de la Levure, 36  à 1050 Ixelles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logement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3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Cave : Oui (+- 8 m²)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Américaine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Chaudière individuelle au gaz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1918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594 €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+- 10€/mois (assurance du bâtiment et électricité des parties communes) 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100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3 m²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714500" cy="22860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714500" cy="22860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714500" cy="22860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714500" cy="22860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714500" cy="22860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714500" cy="22860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00021"/>
      <w:footerReference w:type="default" r:id="rId00022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  <w:u w:val="single"/>
            </w:rPr>
            <w:t xml:space="preserve">Contact :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sz w:val="20"/>
            </w:rPr>
          </w:pPr>
        </w:p>
        <w:p>
          <w:pPr>
            <w:pStyle w:val="[Normal]"/>
            <w:jc w:val="center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1" Type="http://schemas.openxmlformats.org/officeDocument/2006/relationships/header" Target="header0001.xml"/>
	<Relationship Id="rId00022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3" Type="http://schemas.openxmlformats.org/officeDocument/2006/relationships/numbering" Target="numbering.xml"/>
	<Relationship Id="rId00024" Type="http://schemas.openxmlformats.org/officeDocument/2006/relationships/fontTable" Target="fontTable.xml"/>
	<Relationship Id="rId00025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