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"bien-7671.html"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Appartement 1 chambre à louer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</w:pPr>
      <w:r>
        <w:t xml:space="preserve">Ixelles (réf 2591 B) : Idéalement situé proche de la Place Fernand Cocq/Commune d'Ixelles, nous vous proposons ce superbe flat au 3ème et dernier étage totalement remis à neuf (certains éléments de finition encore à terminer sous-toiture). L'appartement se compose : d'un hall d'entrée, wc séparé, salle de douche, cuisine (possibilité d'installer machine à laver ou lave-vaisselle et frigo) et séjour avec mezzanine. Provision de charges de 100€/mois comprenant un provision de chauffage et l'électricité des parties communes. PEB en cours. Libre le 1er juillet. Vous souhaitez visiter ? Contactez-nous au 02/660.21.21 ou info@century21boondael.be.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850 € + 100 € de charges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des Champs Elysées, 10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: 100€/mois chauffage et communs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2667000" cy="200025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200025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</w:t>
      </w:r>
      <w:r>
        <w:drawing>
          <wp:inline distT="0" distB="0" distL="0" distR="0">
            <wp:extent cx="2000250" cy="2667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000250" cy="2667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</w:t>
      </w:r>
      <w:r>
        <w:drawing>
          <wp:inline distT="0" distB="0" distL="0" distR="0">
            <wp:extent cx="2000250" cy="26670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667000" cy="1960245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6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</w:t>
      </w:r>
      <w:r>
        <w:drawing>
          <wp:inline distT="0" distB="0" distL="0" distR="0">
            <wp:extent cx="2667000" cy="188023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left" w:pos="9637"/>
              <w:tab w:val="clear" w:pos="10206"/>
              <w:tab w:val="clear" w:pos="11340"/>
            </w:tabs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left" w:pos="9637"/>
        <w:tab w:val="clear" w:pos="10206"/>
        <w:tab w:val="clear" w:pos="11340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  <w:style w:type="paragraph" w:styleId="Normal">
    <w:name w:val="Normal"/>
    <w:next w:val="Normal"/>
    <w:qFormat/>
    <w:pPr>
      <w:spacing w:before="100" w:after="10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