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SODEXIMMO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19 septembre 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Camille Lemonnier, 54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Camille Lemonnier, 54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Philippe Ansieaux - Creteur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p/*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