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b w:val="on"/>
          <w:color w:val="000000"/>
          <w:sz w:val="32"/>
        </w:rPr>
      </w:pPr>
    </w:p>
    <w:p>
      <w:pPr>
        <w:pStyle w:val="[Normal]"/>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"http:///bien-8367.html"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Réf 2912 B - Ixelles - appartement  3 chambres + terrasse</w:t>
      </w:r>
    </w:p>
    <w:p>
      <w:pPr>
        <w:pStyle w:val="[Normal]"/>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r>
        <w:drawing>
          <wp:inline distT="0" distB="0" distL="0" distR="0">
            <wp:extent cx="4724400" cy="36004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724400" cy="3600450"/>
                    </a:xfrm>
                    <a:prstGeom prst="rect">
                      <a:avLst/>
                    </a:prstGeom>
                  </pic:spPr>
                </pic:pic>
              </a:graphicData>
            </a:graphic>
          </wp:inline>
        </w:drawing>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Réf 2913 B - Idéalement situé Rue Émile Max à Schaerbeek, dans l’un des quartiers les plus recherchés de la commune, ce spacieux appartement de 144 m² à proximité immédiate des commerces, transports en commun, écoles et axes principaux prend place au sein d’un immeuble de caractère de style Art Déco, offrant charme et élégance architecturale. Il se compose de 3 belles chambres aux volumes généreux, u hall vaste hall d'entrée, séjour lumineux avec salle à manger, une cuisine séparée avec terrasse, salle de bains et espaces sanitaires, possibilité d'acquérir un boxe de garage privatif (atout rare dans le quartier) au prix de 35.000,00 euros. L’appartement nécessite une modernisation, offrant ainsi une excellente opportunité de personnalisation selon vos goûts et vos besoins. Ses beaux volumes, sa hauteur sous plafond et le cachet de l’appartement en font un bien à fort potentiel. Idéal pour une famille, une profession libérale ou un investisseur recherchant un bien de caractère à valoriser. À visiter sans tarder ! </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395.000 €</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Avenue Emile Max, 164 à 1030 Schaerbeek</w:t>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 Appartement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Hauteur plafond : 2,60 m</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3</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1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Commun</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450 €</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144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8 m²</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rPr>
          <w:rFonts w:ascii="Bahnschrift SemiLight" w:hAnsi="Bahnschrift SemiLight" w:eastAsia="Bahnschrift SemiLight"/>
          <w:b w:val="on"/>
          <w:color w:val="FFC000"/>
          <w:sz w:val="20"/>
        </w:rPr>
      </w:pPr>
    </w:p>
    <w:p>
      <w:pPr>
        <w:pStyle w:val="Type de détail"/>
      </w:pPr>
      <w:r>
        <w:t xml:space="preserve">1ère étage:</w:t>
      </w:r>
    </w:p>
    <w:p>
      <w:pPr>
        <w:pStyle w:val="Détail"/>
        <w:numPr>
          <w:ilvl w:val="0"/>
          <w:numId w:val="3"/>
        </w:numPr>
      </w:pPr>
      <w:r>
        <w:t xml:space="preserve">Chambre 1 : 3,60 x 4,48 = 16,12 m² 2 : 3,53 x 3,75 = 13,23 m² 3 : 4,55 x 3,75 = 17 m²</w:t>
      </w:r>
    </w:p>
    <w:p>
      <w:pPr>
        <w:pStyle w:val="Détail"/>
        <w:numPr>
          <w:ilvl w:val="0"/>
          <w:numId w:val="3"/>
        </w:numPr>
      </w:pPr>
      <w:r>
        <w:t xml:space="preserve">Cuisine 2,70 x 4,51 = 12,17 m²</w:t>
      </w:r>
    </w:p>
    <w:p>
      <w:pPr>
        <w:pStyle w:val="Détail"/>
        <w:numPr>
          <w:ilvl w:val="0"/>
          <w:numId w:val="3"/>
        </w:numPr>
      </w:pPr>
      <w:r>
        <w:t xml:space="preserve">Hall  2,30 x 4,08 = 9,38 m² 2,40 x 1,05 = 2,53 m² 1,95 x 1,20 = 2,34 m²</w:t>
      </w:r>
    </w:p>
    <w:p>
      <w:pPr>
        <w:pStyle w:val="Détail"/>
        <w:numPr>
          <w:ilvl w:val="0"/>
          <w:numId w:val="3"/>
        </w:numPr>
      </w:pPr>
      <w:r>
        <w:t xml:space="preserve">Salle à manger 4,55 x 3,75 = 17 m²</w:t>
      </w:r>
    </w:p>
    <w:p>
      <w:pPr>
        <w:pStyle w:val="Détail"/>
        <w:numPr>
          <w:ilvl w:val="0"/>
          <w:numId w:val="3"/>
        </w:numPr>
      </w:pPr>
      <w:r>
        <w:t xml:space="preserve">Salle de bains 2,95 x 2,26 = 6,66 m²</w:t>
      </w:r>
    </w:p>
    <w:p>
      <w:pPr>
        <w:pStyle w:val="Détail"/>
        <w:numPr>
          <w:ilvl w:val="0"/>
          <w:numId w:val="3"/>
        </w:numPr>
      </w:pPr>
      <w:r>
        <w:t xml:space="preserve">Salon 4,06 x 3,45 = 14 m²</w:t>
      </w:r>
    </w:p>
    <w:p>
      <w:pPr>
        <w:pStyle w:val="Détail"/>
        <w:numPr>
          <w:ilvl w:val="0"/>
          <w:numId w:val="3"/>
        </w:numPr>
      </w:pPr>
      <w:r>
        <w:t xml:space="preserve">Vestiaire 1,72 x 1,45 = 2,51 m²  1,44 x 2,58 = 3,72 m²</w:t>
      </w:r>
    </w:p>
    <w:p>
      <w:pPr>
        <w:pStyle w:val="Détail"/>
        <w:numPr>
          <w:ilvl w:val="0"/>
          <w:numId w:val="3"/>
        </w:numPr>
      </w:pPr>
      <w:r>
        <w:t xml:space="preserve">WC 0,91 x 1,53 = 1,40 m²</w:t>
      </w:r>
    </w:p>
    <w:p>
      <w:pPr>
        <w:pStyle w:val="Type de détail"/>
      </w:pPr>
      <w:r>
        <w:t xml:space="preserve">Sous Sol:</w:t>
      </w:r>
    </w:p>
    <w:p>
      <w:pPr>
        <w:pStyle w:val="Détail"/>
        <w:numPr>
          <w:ilvl w:val="0"/>
          <w:numId w:val="3"/>
        </w:numPr>
      </w:pPr>
      <w:r>
        <w:t xml:space="preserve">Cave</w:t>
      </w:r>
    </w:p>
    <w:p>
      <w:pPr>
        <w:pStyle w:val="Type de détail"/>
      </w:pPr>
      <w:r>
        <w:t xml:space="preserve">Pièces diverses (suite):</w:t>
      </w:r>
    </w:p>
    <w:p>
      <w:pPr>
        <w:pStyle w:val="Détail"/>
        <w:numPr>
          <w:ilvl w:val="0"/>
          <w:numId w:val="3"/>
        </w:numPr>
      </w:pPr>
      <w:r>
        <w:t xml:space="preserve">Terrasse 4,59 x 1,90 = 8,72 m²</w:t>
      </w:r>
    </w:p>
    <w:p>
      <w:pPr>
        <w:pStyle w:val="Type de détail"/>
      </w:pPr>
      <w:r>
        <w:t xml:space="preserve">Certifications:</w:t>
      </w:r>
    </w:p>
    <w:p>
      <w:pPr>
        <w:pStyle w:val="Détail"/>
        <w:numPr>
          <w:ilvl w:val="0"/>
          <w:numId w:val="3"/>
        </w:numPr>
      </w:pPr>
      <w:r>
        <w:t xml:space="preserve">Emissions CO2 63,00 Kg Co2m²an</w:t>
      </w:r>
    </w:p>
    <w:p>
      <w:pPr>
        <w:pStyle w:val="Détail"/>
        <w:numPr>
          <w:ilvl w:val="0"/>
          <w:numId w:val="3"/>
        </w:numPr>
      </w:pPr>
      <w:r>
        <w:t xml:space="preserve">Numéro de certificat PEB 20250919-0000727973-01-4</w:t>
      </w:r>
    </w:p>
    <w:p>
      <w:pPr>
        <w:pStyle w:val="Détail"/>
        <w:numPr>
          <w:ilvl w:val="0"/>
          <w:numId w:val="3"/>
        </w:numPr>
      </w:pPr>
      <w:r>
        <w:t xml:space="preserve">Prestation énergétique 244,00 Kwh</w:t>
      </w:r>
    </w:p>
    <w:p>
      <w:pPr>
        <w:pStyle w:val="Détail"/>
        <w:numPr>
          <w:ilvl w:val="0"/>
          <w:numId w:val="3"/>
        </w:numPr>
      </w:pPr>
      <w:r>
        <w:t xml:space="preserve">Total énergie primaire 35.053,00 kwh/an</w:t>
      </w:r>
    </w:p>
    <w:p>
      <w:pPr>
        <w:pStyle w:val="[Normal]"/>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w:t>
      </w:r>
    </w:p>
    <w:sectPr>
      <w:headerReference w:type="default" r:id="rId00007"/>
      <w:footerReference w:type="default" r:id="rId00008"/>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jc w:val="center"/>
            <w:rPr>
              <w:rFonts w:ascii="Bahnschrift SemiLight" w:hAnsi="Bahnschrift SemiLight" w:eastAsia="Bahnschrift SemiLight"/>
              <w:sz w:val="20"/>
              <w:shd w:val="clear" w:fill="000000"/>
            </w:rPr>
          </w:pPr>
          <w:r>
            <w:rPr>
              <w:rFonts w:ascii="Bahnschrift SemiLight" w:hAnsi="Bahnschrift SemiLight" w:eastAsia="Bahnschrift SemiLight"/>
              <w:sz w:val="20"/>
            </w:rPr>
            <w:t xml:space="preserve">Email : </w:t>
          </w:r>
          <w:r>
            <w:rPr>
              <w:rFonts w:ascii="Bahnschrift SemiLight" w:hAnsi="Bahnschrift SemiLight" w:eastAsia="Bahnschrift SemiLight"/>
              <w:sz w:val="20"/>
            </w:rPr>
            <w:t xml:space="preserve">info@century21boondael.be</w:t>
          </w:r>
        </w:p>
      </w:tc>
    </w:tr>
  </w:tbl>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jc w:val="right"/>
            <w:rPr>
              <w:rFonts w:ascii="Trebuchet MS" w:hAnsi="Trebuchet MS" w:eastAsia="Trebuchet MS"/>
              <w:sz w:val="20"/>
            </w:rPr>
          </w:pPr>
          <w:r>
            <w:rPr>
              <w:rFonts w:ascii="Trebuchet MS" w:hAnsi="Trebuchet MS" w:eastAsia="Trebuchet MS"/>
              <w:sz w:val="20"/>
            </w:rPr>
            <w:t xml:space="preserve">  </w:t>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Titre1">
    <w:name w:val="Titre1"/>
    <w:basedOn w:val="[Normal]"/>
    <w:next w:val="Titre1"/>
    <w:qFormat/>
    <w:pPr/>
    <w:rPr>
      <w:b w:val="on"/>
      <w:sz w:val="28"/>
    </w:rPr>
  </w:style>
  <w:style w:type="paragraph" w:styleId="Détail">
    <w:name w:val="Détail"/>
    <w:basedOn w:val="[Normal]"/>
    <w:next w:val="Détail"/>
    <w:qFormat/>
    <w:pPr>
      <w:numPr>
        <w:ilvl w:val="0"/>
        <w:numId w:val="1"/>
      </w:numPr>
      <w:ind w:left="360" w:hanging="360"/>
    </w:pPr>
    <w:rPr>
      <w:sz w:val="20"/>
    </w:rPr>
  </w:style>
  <w:style w:type="paragraph" w:styleId="Type de détail">
    <w:name w:val="Type de détail"/>
    <w:basedOn w:val="Détail"/>
    <w:next w:val="Type de détail"/>
    <w:qFormat/>
    <w:pPr>
      <w:numPr>
        <w:ilvl w:val="0"/>
        <w:numId w:val="0"/>
      </w:numPr>
    </w:pPr>
    <w:rPr>
      <w:b w:val="on"/>
    </w:rPr>
  </w:style>
  <w:style w:type="paragraph" w:styleId="TEST">
    <w:name w:val="TEST"/>
    <w:basedOn w:val="[Normal]"/>
    <w:next w:val="TEST"/>
    <w:qFormat/>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